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A91B9" w14:textId="5EF80DB2" w:rsidR="00797A2B" w:rsidRPr="004365C2" w:rsidRDefault="004365C2" w:rsidP="004365C2">
      <w:pPr>
        <w:jc w:val="center"/>
        <w:rPr>
          <w:b/>
          <w:bCs/>
          <w:sz w:val="24"/>
          <w:szCs w:val="24"/>
        </w:rPr>
      </w:pPr>
      <w:r w:rsidRPr="004365C2">
        <w:rPr>
          <w:b/>
          <w:bCs/>
          <w:sz w:val="24"/>
          <w:szCs w:val="24"/>
        </w:rPr>
        <w:t>INFORMACJA</w:t>
      </w:r>
    </w:p>
    <w:p w14:paraId="1C1CDFE4" w14:textId="77777777" w:rsidR="004365C2" w:rsidRDefault="004365C2">
      <w:pPr>
        <w:rPr>
          <w:sz w:val="24"/>
          <w:szCs w:val="24"/>
        </w:rPr>
      </w:pPr>
    </w:p>
    <w:p w14:paraId="6D325BAC" w14:textId="653E24F6" w:rsidR="004365C2" w:rsidRDefault="004365C2">
      <w:pPr>
        <w:rPr>
          <w:sz w:val="24"/>
          <w:szCs w:val="24"/>
        </w:rPr>
      </w:pPr>
      <w:r>
        <w:rPr>
          <w:sz w:val="24"/>
          <w:szCs w:val="24"/>
        </w:rPr>
        <w:t>Mie4jski Ośrodek Sportu i Rekreacji w Toruniu, informuje, że ulega zmianie termin naboru ofert na wolne stanowisko w Dziale Finansowo – Księgowym.</w:t>
      </w:r>
    </w:p>
    <w:p w14:paraId="589E626E" w14:textId="0458FF13" w:rsidR="004365C2" w:rsidRPr="00CE4D15" w:rsidRDefault="004365C2" w:rsidP="004365C2">
      <w:pPr>
        <w:pStyle w:val="Default"/>
        <w:jc w:val="both"/>
        <w:rPr>
          <w:color w:val="auto"/>
        </w:rPr>
      </w:pPr>
      <w:r w:rsidRPr="00CE4D15">
        <w:rPr>
          <w:b/>
          <w:color w:val="auto"/>
        </w:rPr>
        <w:t xml:space="preserve">Termin składania ofert: </w:t>
      </w:r>
      <w:r w:rsidRPr="00CE4D15">
        <w:rPr>
          <w:color w:val="auto"/>
        </w:rPr>
        <w:t xml:space="preserve">do dnia </w:t>
      </w:r>
      <w:r>
        <w:rPr>
          <w:color w:val="auto"/>
        </w:rPr>
        <w:t>09</w:t>
      </w:r>
      <w:r w:rsidRPr="00CE4D15">
        <w:rPr>
          <w:color w:val="auto"/>
        </w:rPr>
        <w:t>.</w:t>
      </w:r>
      <w:r>
        <w:rPr>
          <w:color w:val="auto"/>
        </w:rPr>
        <w:t>01</w:t>
      </w:r>
      <w:r w:rsidRPr="00CE4D15">
        <w:rPr>
          <w:color w:val="auto"/>
        </w:rPr>
        <w:t>.202</w:t>
      </w:r>
      <w:r>
        <w:rPr>
          <w:color w:val="auto"/>
        </w:rPr>
        <w:t>3</w:t>
      </w:r>
      <w:r w:rsidRPr="00CE4D15">
        <w:rPr>
          <w:color w:val="auto"/>
        </w:rPr>
        <w:t xml:space="preserve"> r. do  godz. 12</w:t>
      </w:r>
      <w:r w:rsidRPr="00CE4D15">
        <w:rPr>
          <w:color w:val="auto"/>
          <w:vertAlign w:val="superscript"/>
        </w:rPr>
        <w:t>00</w:t>
      </w:r>
      <w:r w:rsidRPr="00CE4D15">
        <w:rPr>
          <w:color w:val="auto"/>
        </w:rPr>
        <w:t>,</w:t>
      </w:r>
    </w:p>
    <w:p w14:paraId="1C07218A" w14:textId="77777777" w:rsidR="004365C2" w:rsidRPr="004365C2" w:rsidRDefault="004365C2">
      <w:pPr>
        <w:rPr>
          <w:sz w:val="24"/>
          <w:szCs w:val="24"/>
        </w:rPr>
      </w:pPr>
    </w:p>
    <w:sectPr w:rsidR="004365C2" w:rsidRPr="00436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5C2"/>
    <w:rsid w:val="004365C2"/>
    <w:rsid w:val="0079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F8DF"/>
  <w15:chartTrackingRefBased/>
  <w15:docId w15:val="{AB1865DF-7C91-4DFD-A3E4-3396192CE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365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191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</cp:revision>
  <dcterms:created xsi:type="dcterms:W3CDTF">2022-12-27T13:45:00Z</dcterms:created>
  <dcterms:modified xsi:type="dcterms:W3CDTF">2022-12-27T13:49:00Z</dcterms:modified>
</cp:coreProperties>
</file>