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6DC8A" w14:textId="573EC06B" w:rsidR="008614BA" w:rsidRPr="008614BA" w:rsidRDefault="008614BA" w:rsidP="000B3CDB">
      <w:pPr>
        <w:jc w:val="right"/>
        <w:rPr>
          <w:b/>
          <w:bCs/>
          <w:sz w:val="24"/>
          <w:szCs w:val="24"/>
        </w:rPr>
      </w:pPr>
      <w:r w:rsidRPr="008614BA">
        <w:rPr>
          <w:b/>
          <w:bCs/>
          <w:sz w:val="24"/>
          <w:szCs w:val="24"/>
        </w:rPr>
        <w:t>Załącznik nr 2</w:t>
      </w:r>
    </w:p>
    <w:p w14:paraId="56028613" w14:textId="77777777" w:rsidR="008614BA" w:rsidRDefault="008614BA" w:rsidP="000B3CDB">
      <w:pPr>
        <w:jc w:val="right"/>
        <w:rPr>
          <w:sz w:val="24"/>
          <w:szCs w:val="24"/>
        </w:rPr>
      </w:pPr>
    </w:p>
    <w:p w14:paraId="271A7DB1" w14:textId="77777777" w:rsidR="008614BA" w:rsidRDefault="008614BA" w:rsidP="000B3CDB">
      <w:pPr>
        <w:jc w:val="right"/>
        <w:rPr>
          <w:sz w:val="24"/>
          <w:szCs w:val="24"/>
        </w:rPr>
      </w:pPr>
    </w:p>
    <w:p w14:paraId="60F93DC0" w14:textId="389F73B6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63F9ABD4" w:rsidR="000B3CDB" w:rsidRPr="00170E73" w:rsidRDefault="000B3CDB" w:rsidP="00170E7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807CC4">
        <w:rPr>
          <w:rFonts w:cstheme="minorHAnsi"/>
        </w:rPr>
        <w:t>Adaptacja pomieszczenia socjalnego na domek całoroczny na Campingu Tramp w Toruniu</w:t>
      </w:r>
      <w:r>
        <w:rPr>
          <w:rFonts w:cstheme="minorHAnsi"/>
        </w:rPr>
        <w:t xml:space="preserve">, 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807CC4"/>
    <w:rsid w:val="008614BA"/>
    <w:rsid w:val="00943BB9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</Words>
  <Characters>296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6</cp:revision>
  <cp:lastPrinted>2022-12-15T08:00:00Z</cp:lastPrinted>
  <dcterms:created xsi:type="dcterms:W3CDTF">2022-12-15T07:55:00Z</dcterms:created>
  <dcterms:modified xsi:type="dcterms:W3CDTF">2024-02-13T08:34:00Z</dcterms:modified>
</cp:coreProperties>
</file>