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4630B" w14:textId="24862E7B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 xml:space="preserve">Załącznik nr </w:t>
      </w:r>
      <w:r w:rsidR="003C4474">
        <w:rPr>
          <w:b/>
          <w:bCs/>
          <w:sz w:val="24"/>
          <w:szCs w:val="24"/>
        </w:rPr>
        <w:t>1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22E6E05A" w:rsidR="000B3CDB" w:rsidRPr="00170E73" w:rsidRDefault="000B3CDB" w:rsidP="00170E7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0C415E">
        <w:rPr>
          <w:rFonts w:cstheme="minorHAnsi"/>
          <w:b/>
          <w:bCs/>
          <w:color w:val="2D2D2D"/>
        </w:rPr>
        <w:t xml:space="preserve">Remont pieców </w:t>
      </w:r>
      <w:r w:rsidR="000C415E">
        <w:rPr>
          <w:rFonts w:cstheme="minorHAnsi"/>
          <w:b/>
          <w:bCs/>
          <w:color w:val="2D2D2D"/>
        </w:rPr>
        <w:br/>
      </w:r>
      <w:r w:rsidR="000C415E">
        <w:rPr>
          <w:rFonts w:cstheme="minorHAnsi"/>
          <w:b/>
          <w:bCs/>
          <w:color w:val="2D2D2D"/>
        </w:rPr>
        <w:t>w kotłowni  przy ul. Hallera 79  w Toruniu</w:t>
      </w:r>
      <w:r w:rsidR="00BA727D">
        <w:rPr>
          <w:rFonts w:cstheme="minorHAnsi"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</w:t>
      </w:r>
      <w:r w:rsidR="000C415E">
        <w:rPr>
          <w:rFonts w:cstheme="minorHAnsi"/>
        </w:rPr>
        <w:br/>
      </w:r>
      <w:r>
        <w:rPr>
          <w:rFonts w:cstheme="minorHAnsi"/>
        </w:rPr>
        <w:t>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0C415E"/>
    <w:rsid w:val="00170E73"/>
    <w:rsid w:val="003C4474"/>
    <w:rsid w:val="005810B3"/>
    <w:rsid w:val="005C06ED"/>
    <w:rsid w:val="00640D77"/>
    <w:rsid w:val="00952B37"/>
    <w:rsid w:val="00A71B40"/>
    <w:rsid w:val="00AC2097"/>
    <w:rsid w:val="00B907DF"/>
    <w:rsid w:val="00B9644E"/>
    <w:rsid w:val="00BA727D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45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17</cp:revision>
  <cp:lastPrinted>2023-03-07T07:57:00Z</cp:lastPrinted>
  <dcterms:created xsi:type="dcterms:W3CDTF">2022-12-15T07:55:00Z</dcterms:created>
  <dcterms:modified xsi:type="dcterms:W3CDTF">2024-05-21T12:35:00Z</dcterms:modified>
</cp:coreProperties>
</file>