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602" w:rsidRPr="001A3CEC" w:rsidRDefault="000F15F6" w:rsidP="001A3CEC">
      <w:pPr>
        <w:jc w:val="right"/>
        <w:rPr>
          <w:b/>
          <w:bCs/>
        </w:rPr>
      </w:pPr>
      <w:r>
        <w:rPr>
          <w:b/>
          <w:bCs/>
        </w:rPr>
        <w:t>z</w:t>
      </w:r>
      <w:bookmarkStart w:id="0" w:name="_GoBack"/>
      <w:bookmarkEnd w:id="0"/>
      <w:r w:rsidR="001A3CEC" w:rsidRPr="001A3CEC">
        <w:rPr>
          <w:b/>
          <w:bCs/>
        </w:rPr>
        <w:t xml:space="preserve">ałącznik nr </w:t>
      </w:r>
      <w:r w:rsidR="002522CA">
        <w:rPr>
          <w:b/>
          <w:bCs/>
        </w:rPr>
        <w:t>3</w:t>
      </w:r>
    </w:p>
    <w:p w:rsidR="00FA62F1" w:rsidRDefault="00FA62F1" w:rsidP="001A3CEC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FA62F1" w:rsidRDefault="00FA62F1" w:rsidP="001A3CEC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6E71BA">
        <w:rPr>
          <w:rFonts w:ascii="Times New Roman" w:hAnsi="Times New Roman" w:cs="Times New Roman"/>
          <w:color w:val="000000"/>
          <w:sz w:val="22"/>
          <w:szCs w:val="22"/>
        </w:rPr>
        <w:t>PIECZĄTKA FIRMOWA WYKONAWCY</w:t>
      </w: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 w:rsidRPr="006E71BA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KADRA TECHNICZNA</w:t>
      </w:r>
    </w:p>
    <w:p w:rsidR="001A3CEC" w:rsidRPr="006E71BA" w:rsidRDefault="001A3CEC" w:rsidP="001A3CEC">
      <w:pPr>
        <w:pStyle w:val="Heading11"/>
        <w:spacing w:before="0" w:after="0"/>
        <w:jc w:val="center"/>
        <w:outlineLvl w:val="9"/>
        <w:rPr>
          <w:rFonts w:ascii="Times New Roman" w:hAnsi="Times New Roman" w:cs="Times New Roman"/>
          <w:color w:val="000000"/>
          <w:sz w:val="22"/>
          <w:szCs w:val="22"/>
        </w:rPr>
      </w:pPr>
      <w:r w:rsidRPr="006E71BA">
        <w:rPr>
          <w:rFonts w:ascii="Times New Roman" w:hAnsi="Times New Roman" w:cs="Times New Roman"/>
          <w:color w:val="000000"/>
          <w:sz w:val="22"/>
          <w:szCs w:val="22"/>
        </w:rPr>
        <w:t>SKŁAD ZESPOŁU REALIZUJĄCEGO PRZEDMIOT ZAMÓWIENIA</w:t>
      </w:r>
    </w:p>
    <w:p w:rsidR="001A3CEC" w:rsidRPr="006E71BA" w:rsidRDefault="001A3CEC" w:rsidP="001A3CEC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tbl>
      <w:tblPr>
        <w:tblW w:w="9985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60"/>
        <w:gridCol w:w="1202"/>
        <w:gridCol w:w="1322"/>
        <w:gridCol w:w="1596"/>
        <w:gridCol w:w="1632"/>
        <w:gridCol w:w="1842"/>
        <w:gridCol w:w="1831"/>
      </w:tblGrid>
      <w:tr w:rsidR="001A3CEC" w:rsidRPr="006E71BA" w:rsidTr="00B83F9B">
        <w:trPr>
          <w:trHeight w:val="1485"/>
        </w:trPr>
        <w:tc>
          <w:tcPr>
            <w:tcW w:w="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kwalifikacje zawodowe/</w:t>
            </w: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uprawnienia zawodowe          i numer uprawnień </w:t>
            </w: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Doświadczenie</w:t>
            </w: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ilość lat 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wykształcenie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zakres wykonywanych czynności/funkcja</w:t>
            </w: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br/>
              <w:t xml:space="preserve"> w postępowaniu</w:t>
            </w:r>
          </w:p>
        </w:tc>
        <w:tc>
          <w:tcPr>
            <w:tcW w:w="1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  <w:vertAlign w:val="superscript"/>
              </w:rPr>
            </w:pPr>
            <w:r w:rsidRPr="006E71B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Informacja                     o podstawie dysponowania tymi osobami</w:t>
            </w:r>
          </w:p>
        </w:tc>
      </w:tr>
      <w:tr w:rsidR="001A3CEC" w:rsidRPr="006E71BA" w:rsidTr="000F443D">
        <w:trPr>
          <w:trHeight w:val="940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E71B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A3CEC" w:rsidRPr="006E71BA" w:rsidTr="000F443D">
        <w:trPr>
          <w:trHeight w:val="995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A3CEC" w:rsidRPr="006E71BA" w:rsidTr="000F443D">
        <w:trPr>
          <w:trHeight w:val="981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A3CEC" w:rsidRPr="006E71BA" w:rsidTr="000F443D">
        <w:trPr>
          <w:trHeight w:val="982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3CEC" w:rsidRPr="006E71BA" w:rsidRDefault="001A3CEC" w:rsidP="00B83F9B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1A3CEC" w:rsidRPr="006E71BA" w:rsidRDefault="001A3CEC" w:rsidP="00E3480C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6E71B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1A3CEC" w:rsidRPr="006E71BA" w:rsidRDefault="001A3CEC" w:rsidP="001A3CEC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E3480C" w:rsidRDefault="00E3480C" w:rsidP="00A01543">
      <w:pPr>
        <w:pStyle w:val="Standard"/>
        <w:jc w:val="both"/>
      </w:pPr>
      <w:r>
        <w:t>*Wykonawca powinien podać informacje, na podstawie których zamawiający będzi</w:t>
      </w:r>
      <w:r w:rsidR="00432ED9">
        <w:t>e mógł ocenić spełnienie warunków</w:t>
      </w:r>
      <w:r>
        <w:t xml:space="preserve">; co </w:t>
      </w:r>
      <w:r w:rsidR="00432ED9">
        <w:t>najmniej jedna osoba posiadająca</w:t>
      </w:r>
      <w:r>
        <w:t xml:space="preserve"> </w:t>
      </w:r>
      <w:r w:rsidRPr="00E3480C">
        <w:t xml:space="preserve">aktualne świadectwo kwalifikacyjne uprawniające do zajmowania się eksploatacją urządzeń,  instalacji i sieci na stanowisku </w:t>
      </w:r>
      <w:r w:rsidRPr="00E3480C">
        <w:rPr>
          <w:b/>
        </w:rPr>
        <w:t xml:space="preserve">DOZORU </w:t>
      </w:r>
      <w:r w:rsidRPr="00E3480C">
        <w:t xml:space="preserve">urządzeń, instalacji i sieci elektroenergetycznej  o napięciu nie wyższym niż  </w:t>
      </w:r>
      <w:r w:rsidRPr="00E3480C">
        <w:rPr>
          <w:b/>
        </w:rPr>
        <w:t>1kV</w:t>
      </w:r>
      <w:r w:rsidR="00432ED9">
        <w:rPr>
          <w:b/>
        </w:rPr>
        <w:t xml:space="preserve"> </w:t>
      </w:r>
      <w:r w:rsidR="00432ED9" w:rsidRPr="001117E0">
        <w:t>oraz</w:t>
      </w:r>
      <w:r w:rsidR="00B83F9B">
        <w:t xml:space="preserve"> osobę</w:t>
      </w:r>
      <w:r w:rsidR="001117E0" w:rsidRPr="001117E0">
        <w:t xml:space="preserve"> posiadająca</w:t>
      </w:r>
      <w:r w:rsidR="00B83F9B">
        <w:t xml:space="preserve"> </w:t>
      </w:r>
      <w:r w:rsidR="00B83F9B" w:rsidRPr="00B83F9B">
        <w:rPr>
          <w:b/>
        </w:rPr>
        <w:t>K</w:t>
      </w:r>
      <w:r w:rsidR="00432ED9" w:rsidRPr="00B83F9B">
        <w:rPr>
          <w:b/>
        </w:rPr>
        <w:t>oncesję Ministerstwa Spraw Wewnętrznych i Administracji</w:t>
      </w:r>
      <w:r w:rsidR="00432ED9">
        <w:t xml:space="preserve"> na wykonywanie działalności gospodarczej w zakresie usług ochrony osób i mienia realizowanych w formie zabezpieczenia technicznego.</w:t>
      </w:r>
    </w:p>
    <w:p w:rsidR="001A3CEC" w:rsidRPr="006E71BA" w:rsidRDefault="001A3CEC" w:rsidP="001A3CEC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1A3CEC" w:rsidRPr="006E71BA" w:rsidRDefault="001A3CEC" w:rsidP="001A3CEC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6E71BA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  <w:t>Podpis wykonawcy</w:t>
      </w:r>
      <w:r w:rsidR="00FA62F1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:rsidR="001A3CEC" w:rsidRPr="006E71BA" w:rsidRDefault="001A3CEC" w:rsidP="001A3CEC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6E71BA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</w:t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6E71BA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</w:t>
      </w:r>
    </w:p>
    <w:p w:rsidR="001A3CEC" w:rsidRPr="006E71BA" w:rsidRDefault="001A3CEC" w:rsidP="001A3CEC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1A3CEC" w:rsidRPr="006E71BA" w:rsidRDefault="001A3CEC" w:rsidP="001A3CEC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1A3CEC" w:rsidRDefault="001A3CEC"/>
    <w:sectPr w:rsidR="001A3CEC" w:rsidSect="00E24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3CEC"/>
    <w:rsid w:val="000F15F6"/>
    <w:rsid w:val="000F443D"/>
    <w:rsid w:val="001117E0"/>
    <w:rsid w:val="001A3CEC"/>
    <w:rsid w:val="002522CA"/>
    <w:rsid w:val="003A3304"/>
    <w:rsid w:val="00432ED9"/>
    <w:rsid w:val="009C66B8"/>
    <w:rsid w:val="009F67F8"/>
    <w:rsid w:val="00A01543"/>
    <w:rsid w:val="00B83F9B"/>
    <w:rsid w:val="00E24CE8"/>
    <w:rsid w:val="00E3480C"/>
    <w:rsid w:val="00EA7602"/>
    <w:rsid w:val="00EF42E1"/>
    <w:rsid w:val="00FA62F1"/>
    <w:rsid w:val="00FC1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C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A3CEC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Heading11">
    <w:name w:val="Heading 11"/>
    <w:basedOn w:val="Standard"/>
    <w:next w:val="Normalny"/>
    <w:uiPriority w:val="99"/>
    <w:rsid w:val="001A3CEC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A3CEC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Heading11">
    <w:name w:val="Heading 11"/>
    <w:basedOn w:val="Standard"/>
    <w:next w:val="Normalny"/>
    <w:uiPriority w:val="99"/>
    <w:rsid w:val="001A3CEC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Przemysław Radio</cp:lastModifiedBy>
  <cp:revision>13</cp:revision>
  <cp:lastPrinted>2022-02-03T11:58:00Z</cp:lastPrinted>
  <dcterms:created xsi:type="dcterms:W3CDTF">2022-02-03T11:56:00Z</dcterms:created>
  <dcterms:modified xsi:type="dcterms:W3CDTF">2024-02-27T11:48:00Z</dcterms:modified>
</cp:coreProperties>
</file>