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0275133A" w:rsidR="004A68B5" w:rsidRDefault="001E15C2" w:rsidP="00D017A4">
            <w:pPr>
              <w:jc w:val="center"/>
              <w:rPr>
                <w:sz w:val="24"/>
                <w:szCs w:val="24"/>
              </w:rPr>
            </w:pPr>
            <w:r w:rsidRPr="001E15C2">
              <w:rPr>
                <w:rFonts w:ascii="Times New Roman" w:hAnsi="Times New Roman" w:cs="Times New Roman"/>
                <w:b/>
                <w:bCs/>
              </w:rPr>
              <w:t>Założenie łąki kwietniej przy kortach tenisowych przy ul. Szosa Chełmińska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45FF8"/>
    <w:rsid w:val="00153FDE"/>
    <w:rsid w:val="001D4551"/>
    <w:rsid w:val="001E15C2"/>
    <w:rsid w:val="001E6BD8"/>
    <w:rsid w:val="0028248C"/>
    <w:rsid w:val="003149C5"/>
    <w:rsid w:val="00323758"/>
    <w:rsid w:val="00342147"/>
    <w:rsid w:val="0037613A"/>
    <w:rsid w:val="00383DC7"/>
    <w:rsid w:val="003E1662"/>
    <w:rsid w:val="004010F8"/>
    <w:rsid w:val="004A68B5"/>
    <w:rsid w:val="004F680D"/>
    <w:rsid w:val="006928CB"/>
    <w:rsid w:val="007C46B1"/>
    <w:rsid w:val="008162A1"/>
    <w:rsid w:val="008213DB"/>
    <w:rsid w:val="00836C67"/>
    <w:rsid w:val="008B5727"/>
    <w:rsid w:val="00931823"/>
    <w:rsid w:val="00950453"/>
    <w:rsid w:val="0097427B"/>
    <w:rsid w:val="009F4F42"/>
    <w:rsid w:val="00A30DE5"/>
    <w:rsid w:val="00A47079"/>
    <w:rsid w:val="00A51370"/>
    <w:rsid w:val="00AA6E61"/>
    <w:rsid w:val="00B0252C"/>
    <w:rsid w:val="00B151CD"/>
    <w:rsid w:val="00B70732"/>
    <w:rsid w:val="00C65C9B"/>
    <w:rsid w:val="00D017A4"/>
    <w:rsid w:val="00D86BD5"/>
    <w:rsid w:val="00DB6DEC"/>
    <w:rsid w:val="00EA5824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42</cp:revision>
  <cp:lastPrinted>2023-02-23T10:24:00Z</cp:lastPrinted>
  <dcterms:created xsi:type="dcterms:W3CDTF">2017-01-12T13:30:00Z</dcterms:created>
  <dcterms:modified xsi:type="dcterms:W3CDTF">2025-07-21T08:35:00Z</dcterms:modified>
</cp:coreProperties>
</file>