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630B" w14:textId="24862E7B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 xml:space="preserve">Załącznik nr </w:t>
      </w:r>
      <w:r w:rsidR="003C4474">
        <w:rPr>
          <w:b/>
          <w:bCs/>
          <w:sz w:val="24"/>
          <w:szCs w:val="24"/>
        </w:rPr>
        <w:t>1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37995AF2" w:rsidR="000B3CDB" w:rsidRPr="00170E73" w:rsidRDefault="000B3CDB" w:rsidP="00636230">
      <w:pPr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bookmarkStart w:id="0" w:name="_Hlk150153548"/>
      <w:bookmarkStart w:id="1" w:name="_Hlk145928821"/>
      <w:r w:rsidR="00636230">
        <w:rPr>
          <w:rFonts w:cstheme="minorHAnsi"/>
          <w:b/>
          <w:bCs/>
        </w:rPr>
        <w:t>Wymiana regulatorów wody na Stadionie Miejskim w Toruniu</w:t>
      </w:r>
      <w:bookmarkEnd w:id="0"/>
      <w:bookmarkEnd w:id="1"/>
      <w:r w:rsidR="00636230">
        <w:rPr>
          <w:rFonts w:cstheme="minorHAnsi"/>
          <w:b/>
          <w:bCs/>
        </w:rPr>
        <w:t xml:space="preserve">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3C4474"/>
    <w:rsid w:val="005810B3"/>
    <w:rsid w:val="00636230"/>
    <w:rsid w:val="00640D77"/>
    <w:rsid w:val="00952B37"/>
    <w:rsid w:val="00A71B40"/>
    <w:rsid w:val="00AC2097"/>
    <w:rsid w:val="00B907DF"/>
    <w:rsid w:val="00B9644E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16</cp:revision>
  <cp:lastPrinted>2023-03-07T07:57:00Z</cp:lastPrinted>
  <dcterms:created xsi:type="dcterms:W3CDTF">2022-12-15T07:55:00Z</dcterms:created>
  <dcterms:modified xsi:type="dcterms:W3CDTF">2023-11-06T08:05:00Z</dcterms:modified>
</cp:coreProperties>
</file>